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576D2" w14:textId="48E5CA58" w:rsidR="0079346D" w:rsidRPr="0079346D" w:rsidRDefault="0079346D" w:rsidP="0079346D">
      <w:pPr>
        <w:rPr>
          <w:b/>
          <w:bCs/>
        </w:rPr>
      </w:pPr>
      <w:r w:rsidRPr="0079346D">
        <w:rPr>
          <w:b/>
          <w:bCs/>
        </w:rPr>
        <w:t>ACCEPTABLE USE OF ARTIFICIAL INTELLIGENCE (AI)</w:t>
      </w:r>
    </w:p>
    <w:p w14:paraId="062C348D" w14:textId="77777777" w:rsidR="0079346D" w:rsidRPr="0079346D" w:rsidRDefault="0079346D" w:rsidP="0079346D">
      <w:r w:rsidRPr="0079346D">
        <w:rPr>
          <w:b/>
          <w:bCs/>
        </w:rPr>
        <w:t>1. Overview</w:t>
      </w:r>
      <w:r w:rsidRPr="0079346D">
        <w:t xml:space="preserve"> [Company Name] acknowledges that Artificial Intelligence (AI) tools (e.g., ChatGPT, Claude, Microsoft Copilot) can improve productivity. However, the use of these tools presents significant risks regarding data privacy, intellectual property, and accuracy.</w:t>
      </w:r>
    </w:p>
    <w:p w14:paraId="68E8CC07" w14:textId="77777777" w:rsidR="0079346D" w:rsidRPr="0079346D" w:rsidRDefault="0079346D" w:rsidP="0079346D">
      <w:r w:rsidRPr="0079346D">
        <w:rPr>
          <w:b/>
          <w:bCs/>
        </w:rPr>
        <w:t>2. Scope</w:t>
      </w:r>
      <w:r w:rsidRPr="0079346D">
        <w:t xml:space="preserve"> This policy applies to all employees, contractors, and agents using AI tools for business purposes, whether on company-issued devices or personal devices.</w:t>
      </w:r>
    </w:p>
    <w:p w14:paraId="45E81B55" w14:textId="77777777" w:rsidR="0079346D" w:rsidRPr="0079346D" w:rsidRDefault="0079346D" w:rsidP="0079346D">
      <w:r w:rsidRPr="0079346D">
        <w:rPr>
          <w:b/>
          <w:bCs/>
        </w:rPr>
        <w:t>3. The Golden Rule: Data Privacy</w:t>
      </w:r>
      <w:r w:rsidRPr="0079346D">
        <w:t xml:space="preserve"> </w:t>
      </w:r>
      <w:r w:rsidRPr="0079346D">
        <w:rPr>
          <w:b/>
          <w:bCs/>
        </w:rPr>
        <w:t>Strict Prohibition:</w:t>
      </w:r>
      <w:r w:rsidRPr="0079346D">
        <w:t xml:space="preserve"> You must </w:t>
      </w:r>
      <w:r w:rsidRPr="0079346D">
        <w:rPr>
          <w:b/>
          <w:bCs/>
        </w:rPr>
        <w:t>NEVER</w:t>
      </w:r>
      <w:r w:rsidRPr="0079346D">
        <w:t xml:space="preserve"> input the following into a public AI tool (e.g., the free version of ChatGPT):</w:t>
      </w:r>
    </w:p>
    <w:p w14:paraId="746D7034" w14:textId="77777777" w:rsidR="0079346D" w:rsidRPr="0079346D" w:rsidRDefault="0079346D" w:rsidP="0079346D">
      <w:pPr>
        <w:numPr>
          <w:ilvl w:val="0"/>
          <w:numId w:val="2"/>
        </w:numPr>
      </w:pPr>
      <w:r w:rsidRPr="0079346D">
        <w:rPr>
          <w:b/>
          <w:bCs/>
        </w:rPr>
        <w:t>Personal Data:</w:t>
      </w:r>
      <w:r w:rsidRPr="0079346D">
        <w:t xml:space="preserve"> Names, addresses, medical info, or financial details of clients or staff.</w:t>
      </w:r>
    </w:p>
    <w:p w14:paraId="25768369" w14:textId="77777777" w:rsidR="0079346D" w:rsidRPr="0079346D" w:rsidRDefault="0079346D" w:rsidP="0079346D">
      <w:pPr>
        <w:numPr>
          <w:ilvl w:val="0"/>
          <w:numId w:val="2"/>
        </w:numPr>
      </w:pPr>
      <w:r w:rsidRPr="0079346D">
        <w:rPr>
          <w:b/>
          <w:bCs/>
        </w:rPr>
        <w:t>Confidential Business Data:</w:t>
      </w:r>
      <w:r w:rsidRPr="0079346D">
        <w:t xml:space="preserve"> Financial forecasts, trade secrets, unreleased marketing strategies, or source code.</w:t>
      </w:r>
    </w:p>
    <w:p w14:paraId="4E9C2B2F" w14:textId="77777777" w:rsidR="0079346D" w:rsidRPr="0079346D" w:rsidRDefault="0079346D" w:rsidP="0079346D">
      <w:pPr>
        <w:numPr>
          <w:ilvl w:val="0"/>
          <w:numId w:val="2"/>
        </w:numPr>
      </w:pPr>
      <w:r w:rsidRPr="0079346D">
        <w:rPr>
          <w:b/>
          <w:bCs/>
        </w:rPr>
        <w:t>Client Information:</w:t>
      </w:r>
      <w:r w:rsidRPr="0079346D">
        <w:t xml:space="preserve"> Any data provided to us by our clients under confidence.</w:t>
      </w:r>
    </w:p>
    <w:p w14:paraId="58319452" w14:textId="77777777" w:rsidR="0079346D" w:rsidRPr="0079346D" w:rsidRDefault="0079346D" w:rsidP="0079346D">
      <w:r w:rsidRPr="0079346D">
        <w:rPr>
          <w:i/>
          <w:iCs/>
        </w:rPr>
        <w:t>Why? Public AI models often "learn" from the data you input, meaning our secrets could reappear as answers to other users outside the company.</w:t>
      </w:r>
    </w:p>
    <w:p w14:paraId="0113FD5D" w14:textId="77777777" w:rsidR="0079346D" w:rsidRPr="0079346D" w:rsidRDefault="0079346D" w:rsidP="0079346D">
      <w:r w:rsidRPr="0079346D">
        <w:rPr>
          <w:b/>
          <w:bCs/>
        </w:rPr>
        <w:t>4. Permitted Use</w:t>
      </w:r>
      <w:r w:rsidRPr="0079346D">
        <w:t xml:space="preserve"> AI tools may be used for:</w:t>
      </w:r>
    </w:p>
    <w:p w14:paraId="76EB77A7" w14:textId="77777777" w:rsidR="0079346D" w:rsidRPr="0079346D" w:rsidRDefault="0079346D" w:rsidP="0079346D">
      <w:pPr>
        <w:numPr>
          <w:ilvl w:val="0"/>
          <w:numId w:val="3"/>
        </w:numPr>
      </w:pPr>
      <w:r w:rsidRPr="0079346D">
        <w:t>Drafting emails (generic content only).</w:t>
      </w:r>
    </w:p>
    <w:p w14:paraId="425A3B94" w14:textId="77777777" w:rsidR="0079346D" w:rsidRPr="0079346D" w:rsidRDefault="0079346D" w:rsidP="0079346D">
      <w:pPr>
        <w:numPr>
          <w:ilvl w:val="0"/>
          <w:numId w:val="3"/>
        </w:numPr>
      </w:pPr>
      <w:r w:rsidRPr="0079346D">
        <w:t>Summarising public documents.</w:t>
      </w:r>
    </w:p>
    <w:p w14:paraId="1AAC702A" w14:textId="77777777" w:rsidR="0079346D" w:rsidRPr="0079346D" w:rsidRDefault="0079346D" w:rsidP="0079346D">
      <w:pPr>
        <w:numPr>
          <w:ilvl w:val="0"/>
          <w:numId w:val="3"/>
        </w:numPr>
      </w:pPr>
      <w:r w:rsidRPr="0079346D">
        <w:t>Brainstorming ideas and coding assistance (generic functions only).</w:t>
      </w:r>
    </w:p>
    <w:p w14:paraId="6457B51A" w14:textId="77777777" w:rsidR="0079346D" w:rsidRPr="0079346D" w:rsidRDefault="0079346D" w:rsidP="0079346D">
      <w:pPr>
        <w:numPr>
          <w:ilvl w:val="0"/>
          <w:numId w:val="3"/>
        </w:numPr>
      </w:pPr>
      <w:r w:rsidRPr="0079346D">
        <w:t>Correcting grammar and spelling.</w:t>
      </w:r>
    </w:p>
    <w:p w14:paraId="13CB88FB" w14:textId="77777777" w:rsidR="0079346D" w:rsidRPr="0079346D" w:rsidRDefault="0079346D" w:rsidP="0079346D">
      <w:r w:rsidRPr="0079346D">
        <w:rPr>
          <w:b/>
          <w:bCs/>
        </w:rPr>
        <w:t>5. Verification of Accuracy</w:t>
      </w:r>
      <w:r w:rsidRPr="0079346D">
        <w:t xml:space="preserve"> AI tools frequently hallucinate (invent facts). Users are solely responsible for reviewing and verifying </w:t>
      </w:r>
      <w:r w:rsidRPr="0079346D">
        <w:rPr>
          <w:b/>
          <w:bCs/>
        </w:rPr>
        <w:t>all</w:t>
      </w:r>
      <w:r w:rsidRPr="0079346D">
        <w:t xml:space="preserve"> AI-generated content before it is sent to clients or published. You must not rely on AI for legal, medical, or financial facts without independent verification.</w:t>
      </w:r>
    </w:p>
    <w:p w14:paraId="0252B332" w14:textId="77777777" w:rsidR="0079346D" w:rsidRPr="0079346D" w:rsidRDefault="0079346D" w:rsidP="0079346D">
      <w:r w:rsidRPr="0079346D">
        <w:rPr>
          <w:b/>
          <w:bCs/>
        </w:rPr>
        <w:t>6. Disclosure</w:t>
      </w:r>
      <w:r w:rsidRPr="0079346D">
        <w:t xml:space="preserve"> If AI is used to generate substantial work product for a client, [Company Name] requires that this be disclosed to the manager to ensure we maintain transparency with our clients.</w:t>
      </w:r>
    </w:p>
    <w:p w14:paraId="39B12682" w14:textId="77777777" w:rsidR="0079346D" w:rsidRPr="0079346D" w:rsidRDefault="0079346D" w:rsidP="0079346D">
      <w:r w:rsidRPr="0079346D">
        <w:rPr>
          <w:b/>
          <w:bCs/>
        </w:rPr>
        <w:t>7. Policy Violation</w:t>
      </w:r>
      <w:r w:rsidRPr="0079346D">
        <w:t xml:space="preserve"> Inputting confidential [Company Name] data into unauthorised AI tools is considered a data breach and may result in disciplinary action.</w:t>
      </w:r>
    </w:p>
    <w:p w14:paraId="7A6D75AB" w14:textId="77777777" w:rsidR="00FE4A5F" w:rsidRDefault="00FE4A5F"/>
    <w:sectPr w:rsidR="00FE4A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63E0D"/>
    <w:multiLevelType w:val="multilevel"/>
    <w:tmpl w:val="89425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B1228"/>
    <w:multiLevelType w:val="multilevel"/>
    <w:tmpl w:val="86AE4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1D1F99"/>
    <w:multiLevelType w:val="multilevel"/>
    <w:tmpl w:val="BA4CA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6330480">
    <w:abstractNumId w:val="2"/>
  </w:num>
  <w:num w:numId="2" w16cid:durableId="810902724">
    <w:abstractNumId w:val="1"/>
  </w:num>
  <w:num w:numId="3" w16cid:durableId="430394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46D"/>
    <w:rsid w:val="002C35BE"/>
    <w:rsid w:val="0079346D"/>
    <w:rsid w:val="008559DD"/>
    <w:rsid w:val="00FE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B9F35"/>
  <w15:chartTrackingRefBased/>
  <w15:docId w15:val="{EEF64A73-F741-47A2-9E76-FBFB1F9DE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34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34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34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34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34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34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34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34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34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34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34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34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34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34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34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34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34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34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34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34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34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34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34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34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34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34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34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34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34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Poppelwell</dc:creator>
  <cp:keywords/>
  <dc:description/>
  <cp:lastModifiedBy>Henry Poppelwell</cp:lastModifiedBy>
  <cp:revision>1</cp:revision>
  <dcterms:created xsi:type="dcterms:W3CDTF">2025-12-23T10:03:00Z</dcterms:created>
  <dcterms:modified xsi:type="dcterms:W3CDTF">2025-12-23T10:05:00Z</dcterms:modified>
</cp:coreProperties>
</file>